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3"/>
        <w:bidi w:val="0"/>
        <w:spacing w:before="140" w:after="120"/>
        <w:jc w:val="left"/>
        <w:rPr/>
      </w:pPr>
      <w:r>
        <w:rPr>
          <w:rStyle w:val="Starkbetont"/>
          <w:b/>
        </w:rPr>
        <w:t>Allgemeine Geschäftsbedingungen (AGB)</w:t>
      </w:r>
    </w:p>
    <w:p>
      <w:pPr>
        <w:pStyle w:val="Berschrift4"/>
        <w:bidi w:val="0"/>
        <w:jc w:val="left"/>
        <w:rPr/>
      </w:pPr>
      <w:r>
        <w:rPr>
          <w:rStyle w:val="Starkbetont"/>
          <w:b/>
        </w:rPr>
        <w:t>1. Geltungsbereich</w:t>
      </w:r>
    </w:p>
    <w:p>
      <w:pPr>
        <w:pStyle w:val="Textkrper"/>
        <w:bidi w:val="0"/>
        <w:spacing w:lineRule="auto" w:line="276" w:before="0" w:after="140"/>
        <w:jc w:val="left"/>
        <w:rPr/>
      </w:pPr>
      <w:r>
        <w:rPr/>
        <w:t xml:space="preserve">1.1. Diese Allgemeinen Geschäftsbedingungen (AGB) gelten für alle Verträge zwischen </w:t>
      </w:r>
      <w:r>
        <w:rPr>
          <w:rStyle w:val="Starkbetont"/>
        </w:rPr>
        <w:t>Danny Hansen</w:t>
      </w:r>
      <w:r>
        <w:rPr/>
        <w:t xml:space="preserve"> (nachfolgend „Anbieter“) und den Kunden (nachfolgend „Kunde“), die über die Website </w:t>
      </w:r>
      <w:r>
        <w:rPr>
          <w:rStyle w:val="Starkbetont"/>
        </w:rPr>
        <w:t>danny-resilienz-training.</w:t>
      </w:r>
      <w:r>
        <w:rPr>
          <w:rStyle w:val="Starkbetont"/>
        </w:rPr>
        <w:t>de</w:t>
      </w:r>
      <w:r>
        <w:rPr/>
        <w:t xml:space="preserve"> abgeschlossenen werden, sowie für die Nutzung der auf dieser Website angebotenen Dienstleistungen (Online-Masterclasses, Coaching, etc.).</w:t>
      </w:r>
    </w:p>
    <w:p>
      <w:pPr>
        <w:pStyle w:val="Textkrper"/>
        <w:bidi w:val="0"/>
        <w:spacing w:lineRule="auto" w:line="276" w:before="0" w:after="140"/>
        <w:jc w:val="left"/>
        <w:rPr/>
      </w:pPr>
      <w:r>
        <w:rPr/>
        <w:t>1.2. Die AGB gelten in ihrer zum Zeitpunkt des Vertragsschlusses aktuellen Fassung.</w:t>
      </w:r>
    </w:p>
    <w:p>
      <w:pPr>
        <w:pStyle w:val="Berschrift4"/>
        <w:bidi w:val="0"/>
        <w:jc w:val="left"/>
        <w:rPr/>
      </w:pPr>
      <w:r>
        <w:rPr>
          <w:rStyle w:val="Starkbetont"/>
          <w:b/>
        </w:rPr>
        <w:t>2. Vertragspartner</w:t>
      </w:r>
    </w:p>
    <w:p>
      <w:pPr>
        <w:pStyle w:val="Textkrper"/>
        <w:bidi w:val="0"/>
        <w:spacing w:lineRule="auto" w:line="276" w:before="0" w:after="140"/>
        <w:jc w:val="left"/>
        <w:rPr/>
      </w:pPr>
      <w:r>
        <w:rPr/>
        <w:t xml:space="preserve">2.1. Vertragspartner für alle Verträge im Rahmen dieser AGB ist: </w:t>
      </w:r>
      <w:r>
        <w:rPr>
          <w:rStyle w:val="Starkbetont"/>
        </w:rPr>
        <w:t>Danny Hansen</w:t>
      </w:r>
      <w:r>
        <w:rPr/>
        <w:br/>
      </w:r>
      <w:r>
        <w:rPr>
          <w:rStyle w:val="Starkbetont"/>
        </w:rPr>
        <w:t>Holtenauerstr. 277</w:t>
      </w:r>
      <w:r>
        <w:rPr/>
        <w:br/>
      </w:r>
      <w:r>
        <w:rPr>
          <w:rStyle w:val="Starkbetont"/>
        </w:rPr>
        <w:t>0173 994 20 70</w:t>
      </w:r>
      <w:r>
        <w:rPr/>
        <w:br/>
      </w:r>
      <w:r>
        <w:rPr>
          <w:rStyle w:val="Starkbetont"/>
        </w:rPr>
        <w:t>info@danny-resilienz-training.de</w:t>
      </w:r>
    </w:p>
    <w:p>
      <w:pPr>
        <w:pStyle w:val="Berschrift4"/>
        <w:bidi w:val="0"/>
        <w:jc w:val="left"/>
        <w:rPr/>
      </w:pPr>
      <w:r>
        <w:rPr>
          <w:rStyle w:val="Starkbetont"/>
          <w:b/>
        </w:rPr>
        <w:t>3. Vertragsgegenstand</w:t>
      </w:r>
    </w:p>
    <w:p>
      <w:pPr>
        <w:pStyle w:val="Textkrper"/>
        <w:bidi w:val="0"/>
        <w:spacing w:lineRule="auto" w:line="276" w:before="0" w:after="140"/>
        <w:jc w:val="left"/>
        <w:rPr/>
      </w:pPr>
      <w:r>
        <w:rPr/>
        <w:t>3.1. Der Anbieter bietet auf der Website Online-Masterclasses und Coaching-Dienstleistungen an. Weitere Details zu den einzelnen Kursen und Coachings sind auf der Website des Anbieters beschrieben.</w:t>
      </w:r>
    </w:p>
    <w:p>
      <w:pPr>
        <w:pStyle w:val="Textkrper"/>
        <w:bidi w:val="0"/>
        <w:spacing w:lineRule="auto" w:line="276" w:before="0" w:after="140"/>
        <w:jc w:val="left"/>
        <w:rPr/>
      </w:pPr>
      <w:r>
        <w:rPr/>
        <w:t>3.2. Die Buchung und Teilnahme an den Online-Masterclasses und Coaching-Sitzungen erfolgt über die Website des Anbieters.</w:t>
      </w:r>
    </w:p>
    <w:p>
      <w:pPr>
        <w:pStyle w:val="Berschrift4"/>
        <w:bidi w:val="0"/>
        <w:jc w:val="left"/>
        <w:rPr/>
      </w:pPr>
      <w:r>
        <w:rPr>
          <w:rStyle w:val="Starkbetont"/>
          <w:b/>
        </w:rPr>
        <w:t>4. Vertragsschluss</w:t>
      </w:r>
    </w:p>
    <w:p>
      <w:pPr>
        <w:pStyle w:val="Textkrper"/>
        <w:bidi w:val="0"/>
        <w:spacing w:lineRule="auto" w:line="276" w:before="0" w:after="140"/>
        <w:jc w:val="left"/>
        <w:rPr/>
      </w:pPr>
      <w:r>
        <w:rPr/>
        <w:t>4.1. Der Vertrag kommt zustande, wenn der Kunde die Dienstleistung (Masterclass oder Coaching) auf der Website des Anbieters auswählt und den Buchungsprozess abschließt, indem er den Kauf über die auf der Website angebotenen Zahlungsmethoden bestätigt.</w:t>
      </w:r>
    </w:p>
    <w:p>
      <w:pPr>
        <w:pStyle w:val="Textkrper"/>
        <w:bidi w:val="0"/>
        <w:spacing w:lineRule="auto" w:line="276" w:before="0" w:after="140"/>
        <w:jc w:val="left"/>
        <w:rPr/>
      </w:pPr>
      <w:r>
        <w:rPr/>
        <w:t>4.2. Mit der Bestätigung des Kaufs durch den Anbieter (z. B. durch eine Bestätigungs-E-Mail) kommt der Vertrag rechtsverbindlich zustande.</w:t>
      </w:r>
    </w:p>
    <w:p>
      <w:pPr>
        <w:pStyle w:val="Berschrift4"/>
        <w:bidi w:val="0"/>
        <w:jc w:val="left"/>
        <w:rPr/>
      </w:pPr>
      <w:r>
        <w:rPr>
          <w:rStyle w:val="Starkbetont"/>
          <w:b/>
        </w:rPr>
        <w:t>5. Preise und Zahlungsbedingungen</w:t>
      </w:r>
    </w:p>
    <w:p>
      <w:pPr>
        <w:pStyle w:val="Textkrper"/>
        <w:bidi w:val="0"/>
        <w:spacing w:lineRule="auto" w:line="276" w:before="0" w:after="140"/>
        <w:jc w:val="left"/>
        <w:rPr/>
      </w:pPr>
      <w:r>
        <w:rPr/>
        <w:t xml:space="preserve">5.1. Alle Preise auf der Website sind </w:t>
      </w:r>
      <w:r>
        <w:rPr>
          <w:rStyle w:val="Starkbetont"/>
        </w:rPr>
        <w:t>inklusive der gesetzlichen Mehrwertsteuer</w:t>
      </w:r>
      <w:r>
        <w:rPr/>
        <w:t>.</w:t>
      </w:r>
    </w:p>
    <w:p>
      <w:pPr>
        <w:pStyle w:val="Textkrper"/>
        <w:bidi w:val="0"/>
        <w:spacing w:lineRule="auto" w:line="276" w:before="0" w:after="140"/>
        <w:jc w:val="left"/>
        <w:rPr/>
      </w:pPr>
      <w:r>
        <w:rPr/>
        <w:t xml:space="preserve">5.2. Der Kunde kann die Zahlung per </w:t>
      </w:r>
      <w:r>
        <w:rPr>
          <w:rStyle w:val="Starkbetont"/>
        </w:rPr>
        <w:t>PayPal</w:t>
      </w:r>
      <w:r>
        <w:rPr/>
        <w:t xml:space="preserve">, </w:t>
      </w:r>
      <w:r>
        <w:rPr>
          <w:rStyle w:val="Starkbetont"/>
        </w:rPr>
        <w:t>Kreditkarte</w:t>
      </w:r>
      <w:r>
        <w:rPr/>
        <w:t>, oder anderen auf der Website angegebenen Zahlungsmethoden vornehmen.</w:t>
      </w:r>
    </w:p>
    <w:p>
      <w:pPr>
        <w:pStyle w:val="Textkrper"/>
        <w:bidi w:val="0"/>
        <w:spacing w:lineRule="auto" w:line="276" w:before="0" w:after="140"/>
        <w:jc w:val="left"/>
        <w:rPr/>
      </w:pPr>
      <w:r>
        <w:rPr/>
        <w:t>5.3. Der Kunde ist verpflichtet, den vollständigen Betrag vor der Teilnahme an der Masterclass oder dem Coaching zu bezahlen. Eine Teilnahme ist nur nach erfolgreicher Zahlung möglich.</w:t>
      </w:r>
    </w:p>
    <w:p>
      <w:pPr>
        <w:pStyle w:val="Berschrift4"/>
        <w:bidi w:val="0"/>
        <w:jc w:val="left"/>
        <w:rPr/>
      </w:pPr>
      <w:r>
        <w:rPr>
          <w:rStyle w:val="Starkbetont"/>
          <w:b/>
        </w:rPr>
        <w:t>6. Stornierung und Rücktritt</w:t>
      </w:r>
    </w:p>
    <w:p>
      <w:pPr>
        <w:pStyle w:val="Textkrper"/>
        <w:bidi w:val="0"/>
        <w:spacing w:lineRule="auto" w:line="276" w:before="0" w:after="140"/>
        <w:jc w:val="left"/>
        <w:rPr/>
      </w:pPr>
      <w:r>
        <w:rPr/>
        <w:t xml:space="preserve">6.1. </w:t>
      </w:r>
      <w:r>
        <w:rPr>
          <w:rStyle w:val="Starkbetont"/>
        </w:rPr>
        <w:t>Widerrufsrecht</w:t>
      </w:r>
      <w:r>
        <w:rPr/>
        <w:t xml:space="preserve">: Der Kunde hat das Recht, binnen </w:t>
      </w:r>
      <w:r>
        <w:rPr>
          <w:rStyle w:val="Starkbetont"/>
        </w:rPr>
        <w:t>14 Tagen</w:t>
      </w:r>
      <w:r>
        <w:rPr/>
        <w:t xml:space="preserve"> nach Vertragsschluss ohne Angabe von Gründen von diesem Vertrag zurückzutreten. Die Widerrufsfrist beträgt </w:t>
      </w:r>
      <w:r>
        <w:rPr>
          <w:rStyle w:val="Starkbetont"/>
        </w:rPr>
        <w:t>14 Tage</w:t>
      </w:r>
      <w:r>
        <w:rPr/>
        <w:t xml:space="preserve"> ab dem Tag des Vertragsschlusses (bei Online-Kursen und Coaching).</w:t>
      </w:r>
    </w:p>
    <w:p>
      <w:pPr>
        <w:pStyle w:val="Textkrper"/>
        <w:bidi w:val="0"/>
        <w:spacing w:lineRule="auto" w:line="276" w:before="0" w:after="140"/>
        <w:jc w:val="left"/>
        <w:rPr/>
      </w:pPr>
      <w:r>
        <w:rPr/>
        <w:t>6.2. Der Kunde kann den Widerruf per E-Mail an die im Vertrag angegebene Adresse erklären.</w:t>
      </w:r>
    </w:p>
    <w:p>
      <w:pPr>
        <w:pStyle w:val="Textkrper"/>
        <w:bidi w:val="0"/>
        <w:spacing w:lineRule="auto" w:line="276" w:before="0" w:after="140"/>
        <w:jc w:val="left"/>
        <w:rPr/>
      </w:pPr>
      <w:r>
        <w:rPr/>
        <w:t>6.3. Das Widerrufsrecht erlischt, wenn der Anbieter mit der Ausführung des Vertrages vor Ablauf der Widerrufsfrist begonnen hat, und der Kunde hierfür ausdrücklich zugestimmt hat.</w:t>
      </w:r>
    </w:p>
    <w:p>
      <w:pPr>
        <w:pStyle w:val="Textkrper"/>
        <w:bidi w:val="0"/>
        <w:spacing w:lineRule="auto" w:line="276" w:before="0" w:after="140"/>
        <w:jc w:val="left"/>
        <w:rPr/>
      </w:pPr>
      <w:r>
        <w:rPr/>
        <w:t xml:space="preserve">6.4. </w:t>
      </w:r>
      <w:r>
        <w:rPr>
          <w:rStyle w:val="Starkbetont"/>
        </w:rPr>
        <w:t>Stornierung von Kursen/Coaching</w:t>
      </w:r>
      <w:r>
        <w:rPr/>
        <w:t>:</w:t>
      </w:r>
    </w:p>
    <w:p>
      <w:pPr>
        <w:pStyle w:val="Textkrper"/>
        <w:numPr>
          <w:ilvl w:val="0"/>
          <w:numId w:val="1"/>
        </w:numPr>
        <w:tabs>
          <w:tab w:val="left" w:pos="709" w:leader="none"/>
        </w:tabs>
        <w:bidi w:val="0"/>
        <w:spacing w:before="0" w:after="0"/>
        <w:ind w:left="709" w:hanging="283"/>
        <w:jc w:val="left"/>
        <w:rPr/>
      </w:pPr>
      <w:r>
        <w:rPr/>
        <w:t xml:space="preserve">Eine Stornierung des Kurses oder Coachings ist bis zu </w:t>
      </w:r>
      <w:r>
        <w:rPr>
          <w:rStyle w:val="Starkbetont"/>
        </w:rPr>
        <w:t>7 Tagen vor dem gebuchten Termin</w:t>
      </w:r>
      <w:r>
        <w:rPr/>
        <w:t xml:space="preserve"> kostenfrei möglich. </w:t>
      </w:r>
    </w:p>
    <w:p>
      <w:pPr>
        <w:pStyle w:val="Textkrper"/>
        <w:numPr>
          <w:ilvl w:val="0"/>
          <w:numId w:val="1"/>
        </w:numPr>
        <w:tabs>
          <w:tab w:val="left" w:pos="709" w:leader="none"/>
        </w:tabs>
        <w:bidi w:val="0"/>
        <w:spacing w:before="0" w:after="0"/>
        <w:ind w:left="709" w:hanging="283"/>
        <w:jc w:val="left"/>
        <w:rPr/>
      </w:pPr>
      <w:r>
        <w:rPr/>
        <w:t xml:space="preserve">Bei einer Stornierung weniger als </w:t>
      </w:r>
      <w:r>
        <w:rPr>
          <w:rStyle w:val="Starkbetont"/>
        </w:rPr>
        <w:t>7 Tage vor dem gebuchten Termin</w:t>
      </w:r>
      <w:r>
        <w:rPr/>
        <w:t xml:space="preserve"> wird eine Gebühr von </w:t>
      </w:r>
      <w:r>
        <w:rPr>
          <w:rStyle w:val="Starkbetont"/>
        </w:rPr>
        <w:t>50 % des Buchungsbetrages</w:t>
      </w:r>
      <w:r>
        <w:rPr/>
        <w:t xml:space="preserve"> erhoben. </w:t>
      </w:r>
    </w:p>
    <w:p>
      <w:pPr>
        <w:pStyle w:val="Textkrper"/>
        <w:numPr>
          <w:ilvl w:val="0"/>
          <w:numId w:val="1"/>
        </w:numPr>
        <w:tabs>
          <w:tab w:val="left" w:pos="709" w:leader="none"/>
        </w:tabs>
        <w:bidi w:val="0"/>
        <w:ind w:left="709" w:hanging="283"/>
        <w:jc w:val="left"/>
        <w:rPr/>
      </w:pPr>
      <w:r>
        <w:rPr/>
        <w:t xml:space="preserve">Bei Nichterscheinen oder einer Stornierung nach Beginn des Kurses oder Coachings erfolgt keine Rückerstattung. </w:t>
      </w:r>
    </w:p>
    <w:p>
      <w:pPr>
        <w:pStyle w:val="Berschrift4"/>
        <w:bidi w:val="0"/>
        <w:jc w:val="left"/>
        <w:rPr/>
      </w:pPr>
      <w:r>
        <w:rPr>
          <w:rStyle w:val="Starkbetont"/>
          <w:b/>
        </w:rPr>
        <w:t>7. Nutzung der Dienstleistungen</w:t>
      </w:r>
    </w:p>
    <w:p>
      <w:pPr>
        <w:pStyle w:val="Textkrper"/>
        <w:bidi w:val="0"/>
        <w:spacing w:lineRule="auto" w:line="276" w:before="0" w:after="140"/>
        <w:jc w:val="left"/>
        <w:rPr/>
      </w:pPr>
      <w:r>
        <w:rPr/>
        <w:t>7.1. Der Kunde ist verpflichtet, die gebuchten Dienstleistungen nur im Rahmen der vertraglich vorgesehenen Nutzung zu verwenden und keine Rechte an den Inhalten der Masterclasses und Coachings zu verletzen.</w:t>
      </w:r>
    </w:p>
    <w:p>
      <w:pPr>
        <w:pStyle w:val="Textkrper"/>
        <w:bidi w:val="0"/>
        <w:spacing w:lineRule="auto" w:line="276" w:before="0" w:after="140"/>
        <w:jc w:val="left"/>
        <w:rPr/>
      </w:pPr>
      <w:r>
        <w:rPr/>
        <w:t>7.2. Der Kunde darf die Inhalte der Masterclasses und Coachings nicht ohne ausdrückliche Genehmigung des Anbieters vervielfältigen, verbreiten oder öffentlich zugänglich machen.</w:t>
      </w:r>
    </w:p>
    <w:p>
      <w:pPr>
        <w:pStyle w:val="Berschrift4"/>
        <w:bidi w:val="0"/>
        <w:jc w:val="left"/>
        <w:rPr/>
      </w:pPr>
      <w:r>
        <w:rPr>
          <w:rStyle w:val="Starkbetont"/>
          <w:b/>
        </w:rPr>
        <w:t>8. Haftung</w:t>
      </w:r>
    </w:p>
    <w:p>
      <w:pPr>
        <w:pStyle w:val="Textkrper"/>
        <w:bidi w:val="0"/>
        <w:spacing w:lineRule="auto" w:line="276" w:before="0" w:after="140"/>
        <w:jc w:val="left"/>
        <w:rPr/>
      </w:pPr>
      <w:r>
        <w:rPr/>
        <w:t xml:space="preserve">8.1. Der Anbieter haftet nur für Schäden, die durch </w:t>
      </w:r>
      <w:r>
        <w:rPr>
          <w:rStyle w:val="Starkbetont"/>
        </w:rPr>
        <w:t>vorsätzliches</w:t>
      </w:r>
      <w:r>
        <w:rPr/>
        <w:t xml:space="preserve"> oder </w:t>
      </w:r>
      <w:r>
        <w:rPr>
          <w:rStyle w:val="Starkbetont"/>
        </w:rPr>
        <w:t>grob fahrlässiges Verhalten</w:t>
      </w:r>
      <w:r>
        <w:rPr/>
        <w:t xml:space="preserve"> verursacht wurden. Für leichte Fahrlässigkeit wird die Haftung ausgeschlossen, es sei denn, es handelt sich um die Verletzung wesentlicher Vertragspflichten (z. B. die Bereitstellung der Masterclass oder Coaching).</w:t>
      </w:r>
    </w:p>
    <w:p>
      <w:pPr>
        <w:pStyle w:val="Textkrper"/>
        <w:bidi w:val="0"/>
        <w:spacing w:lineRule="auto" w:line="276" w:before="0" w:after="140"/>
        <w:jc w:val="left"/>
        <w:rPr/>
      </w:pPr>
      <w:r>
        <w:rPr/>
        <w:t>8.2. Der Anbieter übernimmt keine Haftung für die Ergebnisse, die der Kunde aus der Teilnahme an den Masterclasses oder Coaching-Sitzungen zieht. Der Erfolg hängt maßgeblich von der eigenen Anwendung und Umsetzung der vermittelten Inhalte ab.</w:t>
      </w:r>
    </w:p>
    <w:p>
      <w:pPr>
        <w:pStyle w:val="Textkrper"/>
        <w:bidi w:val="0"/>
        <w:spacing w:lineRule="auto" w:line="276" w:before="0" w:after="140"/>
        <w:jc w:val="left"/>
        <w:rPr/>
      </w:pPr>
      <w:r>
        <w:rPr/>
        <w:t>8.3. Der Anbieter haftet nicht für Störungen oder Unterbrechungen der Website oder des Dienstes, die außerhalb seines Einflussbereiches liegen (z. B. technische Probleme bei Dritten oder Serverausfällen).</w:t>
      </w:r>
    </w:p>
    <w:p>
      <w:pPr>
        <w:pStyle w:val="Berschrift4"/>
        <w:bidi w:val="0"/>
        <w:jc w:val="left"/>
        <w:rPr/>
      </w:pPr>
      <w:r>
        <w:rPr>
          <w:rStyle w:val="Starkbetont"/>
          <w:b/>
        </w:rPr>
        <w:t>9. Urheberrecht</w:t>
      </w:r>
    </w:p>
    <w:p>
      <w:pPr>
        <w:pStyle w:val="Textkrper"/>
        <w:bidi w:val="0"/>
        <w:spacing w:lineRule="auto" w:line="276" w:before="0" w:after="140"/>
        <w:jc w:val="left"/>
        <w:rPr/>
      </w:pPr>
      <w:r>
        <w:rPr/>
        <w:t xml:space="preserve">9.1. Alle auf der Website und in den Masterclasses und Coachings zur Verfügung gestellten Inhalte, einschließlich Texte, Videos, Bilder und Materialien, sind </w:t>
      </w:r>
      <w:r>
        <w:rPr>
          <w:rStyle w:val="Starkbetont"/>
        </w:rPr>
        <w:t>urheberrechtlich geschützt</w:t>
      </w:r>
      <w:r>
        <w:rPr/>
        <w:t>. Der Kunde erhält ein einfaches, nicht übertragbares Recht zur Nutzung der Inhalte ausschließlich im Rahmen der Teilnahme an der jeweiligen Masterclass oder Coaching.</w:t>
      </w:r>
    </w:p>
    <w:p>
      <w:pPr>
        <w:pStyle w:val="Textkrper"/>
        <w:bidi w:val="0"/>
        <w:spacing w:lineRule="auto" w:line="276" w:before="0" w:after="140"/>
        <w:jc w:val="left"/>
        <w:rPr/>
      </w:pPr>
      <w:r>
        <w:rPr/>
        <w:t>9.2. Jegliche Vervielfältigung, Weiterverbreitung oder gewerbliche Nutzung der Inhalte ist ohne ausdrückliche schriftliche Genehmigung des Anbieters untersagt.</w:t>
      </w:r>
    </w:p>
    <w:p>
      <w:pPr>
        <w:pStyle w:val="Berschrift4"/>
        <w:bidi w:val="0"/>
        <w:jc w:val="left"/>
        <w:rPr/>
      </w:pPr>
      <w:r>
        <w:rPr>
          <w:rStyle w:val="Starkbetont"/>
          <w:b/>
        </w:rPr>
        <w:t>10. Datenschutz</w:t>
      </w:r>
    </w:p>
    <w:p>
      <w:pPr>
        <w:pStyle w:val="Textkrper"/>
        <w:bidi w:val="0"/>
        <w:spacing w:lineRule="auto" w:line="276" w:before="0" w:after="140"/>
        <w:jc w:val="left"/>
        <w:rPr/>
      </w:pPr>
      <w:r>
        <w:rPr/>
        <w:t xml:space="preserve">10.1. Die Erhebung und Verarbeitung personenbezogener Daten des Kunden erfolgt gemäß der </w:t>
      </w:r>
      <w:r>
        <w:rPr>
          <w:rStyle w:val="Starkbetont"/>
        </w:rPr>
        <w:t>Datenschutzerklärung</w:t>
      </w:r>
      <w:r>
        <w:rPr/>
        <w:t xml:space="preserve"> des Anbieters, die auf der Website einsehbar ist.</w:t>
      </w:r>
    </w:p>
    <w:p>
      <w:pPr>
        <w:pStyle w:val="Textkrper"/>
        <w:bidi w:val="0"/>
        <w:spacing w:lineRule="auto" w:line="276" w:before="0" w:after="140"/>
        <w:jc w:val="left"/>
        <w:rPr/>
      </w:pPr>
      <w:r>
        <w:rPr/>
        <w:t>10.2. Der Anbieter verpflichtet sich, die Daten des Kunden vertraulich zu behandeln und nur im Rahmen der vertraglichen Beziehung sowie der gesetzlichen Bestimmungen zu verwenden.</w:t>
      </w:r>
    </w:p>
    <w:p>
      <w:pPr>
        <w:pStyle w:val="Berschrift4"/>
        <w:bidi w:val="0"/>
        <w:jc w:val="left"/>
        <w:rPr/>
      </w:pPr>
      <w:r>
        <w:rPr>
          <w:rStyle w:val="Starkbetont"/>
          <w:b/>
        </w:rPr>
        <w:t>11. Änderungen der AGB</w:t>
      </w:r>
    </w:p>
    <w:p>
      <w:pPr>
        <w:pStyle w:val="Textkrper"/>
        <w:bidi w:val="0"/>
        <w:spacing w:lineRule="auto" w:line="276" w:before="0" w:after="140"/>
        <w:jc w:val="left"/>
        <w:rPr/>
      </w:pPr>
      <w:r>
        <w:rPr/>
        <w:t>11.1. Der Anbieter behält sich das Recht vor, diese AGB jederzeit zu ändern. Änderungen werden dem Kunden per E-Mail oder auf der Website mitgeteilt.</w:t>
      </w:r>
    </w:p>
    <w:p>
      <w:pPr>
        <w:pStyle w:val="Textkrper"/>
        <w:bidi w:val="0"/>
        <w:spacing w:lineRule="auto" w:line="276" w:before="0" w:after="140"/>
        <w:jc w:val="left"/>
        <w:rPr/>
      </w:pPr>
      <w:r>
        <w:rPr/>
        <w:t>11.2. Änderungen gelten als akzeptiert, wenn der Kunde die Dienstleistungen nach der Mitteilung weiterhin nutzt.</w:t>
      </w:r>
    </w:p>
    <w:p>
      <w:pPr>
        <w:pStyle w:val="Berschrift4"/>
        <w:bidi w:val="0"/>
        <w:jc w:val="left"/>
        <w:rPr/>
      </w:pPr>
      <w:r>
        <w:rPr>
          <w:rStyle w:val="Starkbetont"/>
          <w:b/>
        </w:rPr>
        <w:t>12. Schlussbestimmungen</w:t>
      </w:r>
    </w:p>
    <w:p>
      <w:pPr>
        <w:pStyle w:val="Textkrper"/>
        <w:bidi w:val="0"/>
        <w:spacing w:lineRule="auto" w:line="276" w:before="0" w:after="140"/>
        <w:jc w:val="left"/>
        <w:rPr/>
      </w:pPr>
      <w:r>
        <w:rPr/>
        <w:t xml:space="preserve">12.1. </w:t>
      </w:r>
      <w:r>
        <w:rPr>
          <w:rStyle w:val="Starkbetont"/>
        </w:rPr>
        <w:t>Gerichtsstand</w:t>
      </w:r>
      <w:r>
        <w:rPr/>
        <w:t>: Für alle Streitigkeiten aus oder im Zusammenhang mit dem Vertrag ist der Gerichtsstand Kiel.</w:t>
      </w:r>
    </w:p>
    <w:p>
      <w:pPr>
        <w:pStyle w:val="Textkrper"/>
        <w:bidi w:val="0"/>
        <w:spacing w:lineRule="auto" w:line="276" w:before="0" w:after="140"/>
        <w:jc w:val="left"/>
        <w:rPr/>
      </w:pPr>
      <w:r>
        <w:rPr/>
        <w:t xml:space="preserve">12.2. </w:t>
      </w:r>
      <w:r>
        <w:rPr>
          <w:rStyle w:val="Starkbetont"/>
        </w:rPr>
        <w:t>Salvatorische Klausel</w:t>
      </w:r>
      <w:r>
        <w:rPr/>
        <w:t>: Sollte eine Bestimmung dieser AGB unwirksam sein, bleibt der Vertrag im Übrigen wirksam. Anstelle der unwirksamen Bestimmung gilt eine solche Regelung als vereinbart, die dem wirtschaftlichen Zweck der unwirksamen Bestimmung möglichst nahekommt.</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de-DE" w:eastAsia="zh-CN" w:bidi="hi-IN"/>
    </w:rPr>
  </w:style>
  <w:style w:type="paragraph" w:styleId="Berschrift3">
    <w:name w:val="Heading 3"/>
    <w:basedOn w:val="Berschrift"/>
    <w:next w:val="Textkrper"/>
    <w:qFormat/>
    <w:pPr>
      <w:spacing w:before="140" w:after="120"/>
      <w:outlineLvl w:val="2"/>
    </w:pPr>
    <w:rPr>
      <w:rFonts w:ascii="Liberation Serif" w:hAnsi="Liberation Serif" w:eastAsia="NSimSun" w:cs="Arial"/>
      <w:b/>
      <w:bCs/>
      <w:sz w:val="28"/>
      <w:szCs w:val="28"/>
    </w:rPr>
  </w:style>
  <w:style w:type="paragraph" w:styleId="Berschrift4">
    <w:name w:val="Heading 4"/>
    <w:basedOn w:val="Berschrift"/>
    <w:next w:val="Textkrper"/>
    <w:qFormat/>
    <w:pPr>
      <w:spacing w:before="120" w:after="120"/>
      <w:outlineLvl w:val="3"/>
    </w:pPr>
    <w:rPr>
      <w:rFonts w:ascii="Liberation Serif" w:hAnsi="Liberation Serif" w:eastAsia="NSimSun" w:cs="Arial"/>
      <w:b/>
      <w:bCs/>
      <w:sz w:val="24"/>
      <w:szCs w:val="24"/>
    </w:rPr>
  </w:style>
  <w:style w:type="character" w:styleId="Starkbetont">
    <w:name w:val="Stark betont"/>
    <w:qFormat/>
    <w:rPr>
      <w:b/>
      <w:bCs/>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LibreOffice/7.3.2.2$Windows_X86_64 LibreOffice_project/49f2b1bff42cfccbd8f788c8dc32c1c309559be0</Application>
  <AppVersion>15.0000</AppVersion>
  <Pages>3</Pages>
  <Words>743</Words>
  <Characters>4789</Characters>
  <CharactersWithSpaces>5489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2025-03-12T15:50:12Z</dcterms:created>
  <dc:creator/>
  <dc:description/>
  <dc:language>de-DE</dc:language>
  <cp:lastModifiedBy/>
  <dcterms:modified xsi:type="dcterms:W3CDTF">2025-03-13T09:53:05Z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